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16" w:firstLine="707.9999999999998"/>
        <w:rPr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334645</wp:posOffset>
            </wp:positionV>
            <wp:extent cx="1859057" cy="1310192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49" l="0" r="0" t="149"/>
                    <a:stretch>
                      <a:fillRect/>
                    </a:stretch>
                  </pic:blipFill>
                  <pic:spPr>
                    <a:xfrm>
                      <a:off x="0" y="0"/>
                      <a:ext cx="1859057" cy="1310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1416" w:firstLine="707.9999999999998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Autorisation parentale pour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les participants mineurs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« La Noctambule Thiézacoise »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du 27 septembre 2025</w:t>
      </w:r>
    </w:p>
    <w:p w:rsidR="00000000" w:rsidDel="00000000" w:rsidP="00000000" w:rsidRDefault="00000000" w:rsidRPr="00000000" w14:paraId="00000007">
      <w:pPr>
        <w:spacing w:after="0" w:lineRule="auto"/>
        <w:ind w:left="1416" w:firstLine="707.9999999999998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416" w:firstLine="707.9999999999998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416" w:firstLine="707.9999999999998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Je soussigné(e), ……..…………………………………………………………………………………...……., agissant en qualité de père/mère/représentant légal, autorise……………………………………………………………………………………………… ……………………………………………….., né(e) le…………………………………………………………… à participer à « La Noctambule Thiézacoise » du samedi 27 septembre 2025, organisée par LNT Association, sous mon entière responsabilité.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Je certifie avoir effectué les démarches d’inscriptions nécessaires par internet sur le site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www.lanoctambulethiezacoise.fr</w:t>
        </w:r>
      </w:hyperlink>
      <w:r w:rsidDel="00000000" w:rsidR="00000000" w:rsidRPr="00000000">
        <w:rPr>
          <w:rtl w:val="0"/>
        </w:rPr>
        <w:t xml:space="preserve"> , et ça avant les dates de clôture indiquées en bas de page, ou le jour J sur le lieu de l'événement.</w:t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 J’autorise LNT Association à prendre les mesures nécessaires pour la santé du(des) mineur(s) en cas d’accident lors de cet évènement.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 ET SIGNATURE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avec la mention « </w:t>
            </w:r>
            <w:r w:rsidDel="00000000" w:rsidR="00000000" w:rsidRPr="00000000">
              <w:rPr>
                <w:i w:val="1"/>
                <w:rtl w:val="0"/>
              </w:rPr>
              <w:t xml:space="preserve">lu et approuvé</w:t>
            </w:r>
            <w:r w:rsidDel="00000000" w:rsidR="00000000" w:rsidRPr="00000000">
              <w:rPr>
                <w:rtl w:val="0"/>
              </w:rPr>
              <w:t xml:space="preserve"> »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64" w:firstLine="707.9999999999995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u w:val="single"/>
        <w:rtl w:val="0"/>
      </w:rPr>
      <w:t xml:space="preserve">Inscription possible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 :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  <w:tab/>
      <w:tab/>
      <w:tab/>
      <w:tab/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20" w:right="0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sur le site internet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www.l</w:t>
      </w:r>
    </w:hyperlink>
    <w:hyperlink r:id="rId2">
      <w:r w:rsidDel="00000000" w:rsidR="00000000" w:rsidRPr="00000000">
        <w:rPr>
          <w:rFonts w:ascii="Arial" w:cs="Arial" w:eastAsia="Arial" w:hAnsi="Arial"/>
          <w:color w:val="0563c1"/>
          <w:sz w:val="16"/>
          <w:szCs w:val="16"/>
          <w:u w:val="single"/>
          <w:rtl w:val="0"/>
        </w:rPr>
        <w:t xml:space="preserve">anoctambulethiezacoise</w:t>
      </w:r>
    </w:hyperlink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.fr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, clôture le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septembre ;</w:t>
      <w:tab/>
      <w:tab/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720" w:right="0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 jour J, à proximité du camping de la Bédisse - 15800 THIÉZAC.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D8673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86738"/>
  </w:style>
  <w:style w:type="paragraph" w:styleId="Pieddepage">
    <w:name w:val="footer"/>
    <w:basedOn w:val="Normal"/>
    <w:link w:val="PieddepageCar"/>
    <w:uiPriority w:val="99"/>
    <w:unhideWhenUsed w:val="1"/>
    <w:rsid w:val="00D8673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86738"/>
  </w:style>
  <w:style w:type="paragraph" w:styleId="NormalWeb">
    <w:name w:val="Normal (Web)"/>
    <w:basedOn w:val="Normal"/>
    <w:uiPriority w:val="99"/>
    <w:unhideWhenUsed w:val="1"/>
    <w:rsid w:val="001F57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619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3163F4"/>
    <w:rPr>
      <w:color w:val="0563c1" w:themeColor="hyperlink"/>
      <w:u w:val="single"/>
    </w:rPr>
  </w:style>
  <w:style w:type="character" w:styleId="UnresolvedMention" w:customStyle="1">
    <w:name w:val="Unresolved Mention"/>
    <w:basedOn w:val="Policepardfaut"/>
    <w:uiPriority w:val="99"/>
    <w:semiHidden w:val="1"/>
    <w:unhideWhenUsed w:val="1"/>
    <w:rsid w:val="003163F4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3163F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 w:val="1"/>
    <w:rsid w:val="001C49E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lntassociation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ntassociation.fr" TargetMode="External"/><Relationship Id="rId2" Type="http://schemas.openxmlformats.org/officeDocument/2006/relationships/hyperlink" Target="http://www.lntassociation.fr" TargetMode="External"/><Relationship Id="rId3" Type="http://schemas.openxmlformats.org/officeDocument/2006/relationships/hyperlink" Target="http://www.lntassoci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9qpHUGlq9r+1JzHHHz2hryPFg==">CgMxLjAyCGguZ2pkZ3hzOAByITFuTmE1TFN2RzBVQ3l0VTJMb0FKWkpsX3FPcWhVN3ZPRA==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2024-07-09T09:43:00Z</dcterms:created>
  <dc:creator>Benjamin</dc:creator>
</cp:coreProperties>
</file>